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1C" w:rsidRPr="00E411CA" w:rsidRDefault="00842F1C" w:rsidP="003824F9">
      <w:pPr>
        <w:jc w:val="center"/>
        <w:rPr>
          <w:sz w:val="28"/>
          <w:szCs w:val="28"/>
          <w:lang w:val="uk-UA"/>
        </w:rPr>
      </w:pPr>
      <w:r w:rsidRPr="00E411CA">
        <w:rPr>
          <w:sz w:val="28"/>
          <w:szCs w:val="28"/>
          <w:lang w:val="uk-UA"/>
        </w:rPr>
        <w:t>ПРОЕКТ</w:t>
      </w:r>
    </w:p>
    <w:p w:rsidR="00FB5F4F" w:rsidRPr="00E411CA" w:rsidRDefault="00842F1C">
      <w:pPr>
        <w:rPr>
          <w:sz w:val="28"/>
          <w:szCs w:val="28"/>
          <w:lang w:val="uk-UA"/>
        </w:rPr>
      </w:pPr>
      <w:r w:rsidRPr="00E411CA">
        <w:rPr>
          <w:sz w:val="28"/>
          <w:szCs w:val="28"/>
          <w:lang w:val="uk-UA"/>
        </w:rPr>
        <w:t xml:space="preserve">Спортивного містечка Чернігівського навчально-реабілітаційного центу №1 </w:t>
      </w:r>
    </w:p>
    <w:p w:rsidR="00842F1C" w:rsidRPr="00E411CA" w:rsidRDefault="00842F1C">
      <w:pPr>
        <w:rPr>
          <w:sz w:val="28"/>
          <w:szCs w:val="28"/>
          <w:lang w:val="uk-UA"/>
        </w:rPr>
      </w:pPr>
    </w:p>
    <w:p w:rsidR="00842F1C" w:rsidRDefault="00842F1C" w:rsidP="00842F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411CA">
        <w:rPr>
          <w:sz w:val="28"/>
          <w:szCs w:val="28"/>
          <w:lang w:val="uk-UA"/>
        </w:rPr>
        <w:t xml:space="preserve">Вирівнювання майданчику </w:t>
      </w:r>
      <w:r w:rsidR="001A5B9B">
        <w:rPr>
          <w:sz w:val="28"/>
          <w:szCs w:val="28"/>
          <w:lang w:val="uk-UA"/>
        </w:rPr>
        <w:t xml:space="preserve">2800кв.м. та укладка травмобезпечного покриття загальна площа 466 </w:t>
      </w:r>
      <w:proofErr w:type="spellStart"/>
      <w:r w:rsidR="001A5B9B">
        <w:rPr>
          <w:sz w:val="28"/>
          <w:szCs w:val="28"/>
          <w:lang w:val="uk-UA"/>
        </w:rPr>
        <w:t>кв.м</w:t>
      </w:r>
      <w:proofErr w:type="spellEnd"/>
      <w:r w:rsidR="001A5B9B">
        <w:rPr>
          <w:sz w:val="28"/>
          <w:szCs w:val="28"/>
          <w:lang w:val="uk-UA"/>
        </w:rPr>
        <w:t xml:space="preserve"> – загальна вартість </w:t>
      </w:r>
      <w:r w:rsidR="00310FBC">
        <w:rPr>
          <w:sz w:val="28"/>
          <w:szCs w:val="28"/>
          <w:lang w:val="uk-UA"/>
        </w:rPr>
        <w:t xml:space="preserve">матеріалу та </w:t>
      </w:r>
      <w:r w:rsidR="001A5B9B">
        <w:rPr>
          <w:sz w:val="28"/>
          <w:szCs w:val="28"/>
          <w:lang w:val="uk-UA"/>
        </w:rPr>
        <w:t>робіт 370 тис грн.</w:t>
      </w:r>
    </w:p>
    <w:p w:rsidR="001A5B9B" w:rsidRDefault="001A5B9B" w:rsidP="00842F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Вартість комплекту дитячої площадки універсальної 3-7 років </w:t>
      </w:r>
      <w:r w:rsidR="00310FBC">
        <w:rPr>
          <w:sz w:val="28"/>
          <w:szCs w:val="28"/>
          <w:lang w:val="uk-UA"/>
        </w:rPr>
        <w:t xml:space="preserve">6,83м*5,42м </w:t>
      </w:r>
      <w:r>
        <w:rPr>
          <w:sz w:val="28"/>
          <w:szCs w:val="28"/>
          <w:lang w:val="uk-UA"/>
        </w:rPr>
        <w:t xml:space="preserve">– 193354грн. та монтаж </w:t>
      </w:r>
      <w:r w:rsidR="00310FB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 тис. грн.</w:t>
      </w:r>
    </w:p>
    <w:p w:rsidR="00310FBC" w:rsidRDefault="00310FBC" w:rsidP="00842F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Тренажерний комплекс 7-18 років 5,52м*5,85м , вартість 8</w:t>
      </w:r>
      <w:r w:rsidRPr="00310FBC">
        <w:rPr>
          <w:sz w:val="28"/>
          <w:szCs w:val="28"/>
          <w:lang w:val="ru-RU"/>
        </w:rPr>
        <w:t xml:space="preserve">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монтаж 20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10FBC" w:rsidRPr="003824F9" w:rsidRDefault="00310FBC" w:rsidP="00842F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Трибуна глядачів 6,56*3,075 на 25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., орієнтовна вартість </w:t>
      </w:r>
      <w:r w:rsidRPr="00310FBC">
        <w:rPr>
          <w:sz w:val="28"/>
          <w:szCs w:val="28"/>
          <w:lang w:val="ru-RU"/>
        </w:rPr>
        <w:t>110</w:t>
      </w:r>
      <w:r>
        <w:rPr>
          <w:sz w:val="28"/>
          <w:szCs w:val="28"/>
          <w:lang w:val="ru-RU"/>
        </w:rPr>
        <w:t>тис.грн.</w:t>
      </w:r>
    </w:p>
    <w:p w:rsidR="003824F9" w:rsidRPr="00310FBC" w:rsidRDefault="003824F9" w:rsidP="003824F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Монтаж 15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10FBC" w:rsidRDefault="00310FBC" w:rsidP="00842F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Універсальний спортмайданчик. 22м*11м</w:t>
      </w:r>
      <w:r w:rsidR="003824F9">
        <w:rPr>
          <w:sz w:val="28"/>
          <w:szCs w:val="28"/>
          <w:lang w:val="uk-UA"/>
        </w:rPr>
        <w:t xml:space="preserve">, орієнтовна вартість 215 тис. грн., монтаж 25 </w:t>
      </w:r>
      <w:proofErr w:type="spellStart"/>
      <w:r w:rsidR="003824F9">
        <w:rPr>
          <w:sz w:val="28"/>
          <w:szCs w:val="28"/>
          <w:lang w:val="uk-UA"/>
        </w:rPr>
        <w:t>тис.грн</w:t>
      </w:r>
      <w:proofErr w:type="spellEnd"/>
      <w:r w:rsidR="003824F9">
        <w:rPr>
          <w:sz w:val="28"/>
          <w:szCs w:val="28"/>
          <w:lang w:val="uk-UA"/>
        </w:rPr>
        <w:t>.</w:t>
      </w:r>
    </w:p>
    <w:p w:rsidR="003824F9" w:rsidRDefault="003824F9" w:rsidP="003824F9">
      <w:pPr>
        <w:rPr>
          <w:sz w:val="28"/>
          <w:szCs w:val="28"/>
          <w:lang w:val="uk-UA"/>
        </w:rPr>
      </w:pPr>
    </w:p>
    <w:p w:rsidR="003824F9" w:rsidRPr="003824F9" w:rsidRDefault="003824F9" w:rsidP="003824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бюджет 1053 </w:t>
      </w:r>
      <w:bookmarkStart w:id="0" w:name="_GoBack"/>
      <w:bookmarkEnd w:id="0"/>
      <w:r>
        <w:rPr>
          <w:sz w:val="28"/>
          <w:szCs w:val="28"/>
          <w:lang w:val="uk-UA"/>
        </w:rPr>
        <w:t>тис. грн.</w:t>
      </w:r>
    </w:p>
    <w:sectPr w:rsidR="003824F9" w:rsidRPr="0038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CBC"/>
    <w:multiLevelType w:val="hybridMultilevel"/>
    <w:tmpl w:val="22C07A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1C"/>
    <w:rsid w:val="001A5B9B"/>
    <w:rsid w:val="00310FBC"/>
    <w:rsid w:val="003824F9"/>
    <w:rsid w:val="00842F1C"/>
    <w:rsid w:val="00E411CA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6195"/>
  <w15:chartTrackingRefBased/>
  <w15:docId w15:val="{985F3508-7805-475F-BEBC-DDA82697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бизган</dc:creator>
  <cp:keywords/>
  <dc:description/>
  <cp:lastModifiedBy>наталія бизган</cp:lastModifiedBy>
  <cp:revision>1</cp:revision>
  <dcterms:created xsi:type="dcterms:W3CDTF">2018-04-15T16:29:00Z</dcterms:created>
  <dcterms:modified xsi:type="dcterms:W3CDTF">2018-04-15T18:45:00Z</dcterms:modified>
</cp:coreProperties>
</file>